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E8" w:rsidRDefault="00220F8A" w:rsidP="00220F8A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Государственные средние специальные учебные заведения</w:t>
      </w:r>
      <w:r w:rsidR="00173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5927CC" w:rsidRDefault="00220F8A" w:rsidP="00220F8A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осуществляющие подготовку по специальности </w:t>
      </w:r>
    </w:p>
    <w:p w:rsidR="00220F8A" w:rsidRPr="00220F8A" w:rsidRDefault="00220F8A" w:rsidP="00220F8A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050721 - Адаптивная физическая культура</w:t>
      </w:r>
    </w:p>
    <w:p w:rsidR="007D0CE4" w:rsidRDefault="007D0CE4" w:rsidP="007D0CE4">
      <w:pPr>
        <w:jc w:val="lef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81" w:type="dxa"/>
        <w:tblInd w:w="675" w:type="dxa"/>
        <w:tblLook w:val="04A0"/>
      </w:tblPr>
      <w:tblGrid>
        <w:gridCol w:w="546"/>
        <w:gridCol w:w="2998"/>
        <w:gridCol w:w="6237"/>
      </w:tblGrid>
      <w:tr w:rsidR="00220F8A" w:rsidRPr="00220F8A" w:rsidTr="005927CC">
        <w:tc>
          <w:tcPr>
            <w:tcW w:w="546" w:type="dxa"/>
            <w:vAlign w:val="center"/>
          </w:tcPr>
          <w:p w:rsidR="00220F8A" w:rsidRPr="005927CC" w:rsidRDefault="00220F8A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927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998" w:type="dxa"/>
            <w:vAlign w:val="center"/>
          </w:tcPr>
          <w:p w:rsidR="00220F8A" w:rsidRPr="005927CC" w:rsidRDefault="00220F8A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927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237" w:type="dxa"/>
            <w:vAlign w:val="center"/>
          </w:tcPr>
          <w:p w:rsidR="00220F8A" w:rsidRPr="005927CC" w:rsidRDefault="001739E8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927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Контактная информация</w:t>
            </w:r>
          </w:p>
        </w:tc>
      </w:tr>
      <w:tr w:rsidR="00220F8A" w:rsidTr="005927CC">
        <w:tc>
          <w:tcPr>
            <w:tcW w:w="546" w:type="dxa"/>
            <w:vAlign w:val="center"/>
          </w:tcPr>
          <w:p w:rsidR="00220F8A" w:rsidRPr="005927CC" w:rsidRDefault="00220F8A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220F8A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8" w:history="1">
              <w:r w:rsidR="00220F8A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Альметьевский техникум физической культуры</w:t>
              </w:r>
            </w:hyperlink>
          </w:p>
        </w:tc>
        <w:tc>
          <w:tcPr>
            <w:tcW w:w="6237" w:type="dxa"/>
          </w:tcPr>
          <w:p w:rsidR="00220F8A" w:rsidRPr="005927CC" w:rsidRDefault="00DB0477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423400, г.Альметьевск, ул.Г.Тукая, д.131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(8553) 3-66-22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9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Барнаульский государственный педагогический колледж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656010, Алтайский край, г. Барнаул, ул. 80-й Гвардейской дивизии, д. 41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(3852) 33-60-99, 33-61-04, 33-61-00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10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bgpk@dsmail.ru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1739E8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1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Брянский колледж физической культуры</w:t>
              </w:r>
            </w:hyperlink>
          </w:p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2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аккредитация до: 26.02.2011</w:t>
            </w:r>
          </w:p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7" w:type="dxa"/>
          </w:tcPr>
          <w:p w:rsidR="001739E8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241007, Брянская область, г. Брянск, ул. Дуки, д. 74 </w:t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(4832) 64-75-83, 64-78-21, 64-84-86 </w:t>
            </w:r>
            <w:r w:rsidR="001739E8"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Сайт ссуза:</w:t>
            </w:r>
            <w:r w:rsidR="001739E8" w:rsidRPr="005927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hyperlink r:id="rId12" w:tgtFrame="blank" w:history="1">
              <w:r w:rsidR="001739E8"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http://bpcc.narod.ru</w:t>
              </w:r>
            </w:hyperlink>
          </w:p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13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bkfk-sport@yandex.ru</w:t>
              </w:r>
            </w:hyperlink>
            <w:r w:rsidRPr="005927C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739E8"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14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admit@online.debryansk.ru</w:t>
              </w:r>
            </w:hyperlink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Государственная аккредитация: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Приказ Минобразования России от </w:t>
            </w:r>
            <w:hyperlink r:id="rId15" w:tgtFrame="_blank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26.02.2006</w:t>
              </w:r>
            </w:hyperlink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на срок до 26.02.2011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6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Гагаринское педагогическое училище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215010, г.Гагарин, Смоленской область, ул.Советская, д.7 </w:t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(48135) 4-82-61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7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Дзержинский педагогический колледж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606000, Нижегородская область, г.Дзержинск, ул.Грибоедова, д.10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(8313) 33-82-20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1739E8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8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Екатеринбургский колледж физической культуры</w:t>
              </w:r>
            </w:hyperlink>
          </w:p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2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аккредитация до: 04.07.2012</w:t>
            </w:r>
          </w:p>
        </w:tc>
        <w:tc>
          <w:tcPr>
            <w:tcW w:w="6237" w:type="dxa"/>
          </w:tcPr>
          <w:p w:rsid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620146, Свердловская область, </w:t>
            </w:r>
          </w:p>
          <w:p w:rsidR="001739E8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>г. Екатеринбург,</w:t>
            </w:r>
            <w:r w:rsidR="005927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ул. Шаумяна, д. 85 </w:t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(343) 234-65-50 </w:t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19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sport-ural@mail.ru</w:t>
              </w:r>
            </w:hyperlink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Государственная аккредитация: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Приказ Минобразования России от </w:t>
            </w:r>
            <w:hyperlink r:id="rId20" w:tgtFrame="_blank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04.07.2007</w:t>
              </w:r>
            </w:hyperlink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на срок до 04.07.2012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1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Ессентукский педагогический колледж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г.Ессентуки, ул.Долина Роз, д.7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(87934) 3-46-25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2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Зауральский колледж физической культуры и здоровья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Адрес:</w:t>
            </w:r>
            <w:r w:rsidRPr="00592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641800, Курганская область, г.Шадринск, ул.Михайловская, д.76 </w:t>
            </w:r>
            <w:r w:rsidRPr="00592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5927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Телефон:</w:t>
            </w:r>
            <w:r w:rsidRPr="00592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(35253) 6-28-29 </w:t>
            </w:r>
            <w:r w:rsidRPr="00592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5927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Электронная почта: </w:t>
            </w:r>
            <w:hyperlink r:id="rId23" w:history="1">
              <w:r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college@shadrinsk.zaural.ru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4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Ижевский педагогический колледж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426067, г.Ижевск, ул.Труда, д.88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(3412) 21-58-44 21-49-48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5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Казанский педагогический колледж</w:t>
              </w:r>
            </w:hyperlink>
          </w:p>
        </w:tc>
        <w:tc>
          <w:tcPr>
            <w:tcW w:w="6237" w:type="dxa"/>
          </w:tcPr>
          <w:p w:rsidR="001739E8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420087, Республика Татарстан, г. Казань,</w:t>
            </w:r>
          </w:p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ул. Даурская, д. 30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(843) 298-42-44, 298-53-81, 298-53-75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26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kazpedkolledg@rambler.ru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7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Межрегиональный центр реабилитации лиц с проблемами слуха</w:t>
              </w:r>
            </w:hyperlink>
          </w:p>
        </w:tc>
        <w:tc>
          <w:tcPr>
            <w:tcW w:w="6237" w:type="dxa"/>
          </w:tcPr>
          <w:p w:rsidR="00DB0477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196620, Санкт-Петербург, Павловск, Березовая ул., д. 18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(812) 452-1413, 470-6413</w:t>
            </w:r>
          </w:p>
          <w:p w:rsidR="005927CC" w:rsidRPr="005927CC" w:rsidRDefault="005927CC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8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 xml:space="preserve">Минусинский педагогический колледж </w:t>
              </w:r>
              <w:r w:rsidR="001739E8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 xml:space="preserve">                    </w:t>
              </w:r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им. А.С. Пушкина</w:t>
              </w:r>
            </w:hyperlink>
          </w:p>
        </w:tc>
        <w:tc>
          <w:tcPr>
            <w:tcW w:w="6237" w:type="dxa"/>
          </w:tcPr>
          <w:p w:rsidR="001739E8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662606, Красноярский край, г. Минусинск,</w:t>
            </w:r>
          </w:p>
          <w:p w:rsidR="001739E8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ул. Крупской, д. 100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(39132) 2-33-66, 2-34-96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1739E8"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Сайт ссуза:</w:t>
            </w:r>
            <w:r w:rsidR="001739E8" w:rsidRPr="005927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hyperlink r:id="rId29" w:tgtFrame="blank" w:history="1">
              <w:r w:rsidR="001739E8"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http://www.minuspk.ru</w:t>
              </w:r>
            </w:hyperlink>
          </w:p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30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mpk@minuspk.ru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1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Нижнекамское педагогическое училище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423570, Республика Татарстан, г. Нижнекамск,</w:t>
            </w:r>
            <w:r w:rsidR="005927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ул. Тукая, д. 15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(8555) 43-17-13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32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nk_pu@rambler.ru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3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Новосибирский высший педагогический колледж №1 им. А.С.Макаренко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630099, г.Новосибирск, ул.Серебренниковская, д.36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(383) 223-77-60, 223-87-71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34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colledge_ito@ngs.ru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5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Омский педагогический колледж № 2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644045, Омская область, г. Омск, ул. Блюхера, д. 28 </w:t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(3812) 65-75-36, 65-20-75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6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Павловское педагогическое училище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396430, Воронежская область, г.Павловск, ул.1-Мая, д.13 </w:t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(47362) 262-2-48-26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7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Пензенский педагогический колледж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440052, Пензенская область, г. Пенза, ул. Гоголя, д. 3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(8412) 52-14-65, 56-36-01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38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pedk@sura.ru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9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Пермский педагогический колледж физической культуры и спорта</w:t>
              </w:r>
            </w:hyperlink>
          </w:p>
        </w:tc>
        <w:tc>
          <w:tcPr>
            <w:tcW w:w="6237" w:type="dxa"/>
          </w:tcPr>
          <w:p w:rsidR="001739E8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614039, Пермский край, г. Пермь, ул. Сибирская, д. 55 </w:t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(3422) 45-40-64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1739E8"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Сайт ссуза:</w:t>
            </w:r>
            <w:r w:rsidR="001739E8" w:rsidRPr="005927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hyperlink r:id="rId40" w:tgtFrame="blank" w:history="1">
              <w:r w:rsidR="001739E8"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http://ok.perm.ru</w:t>
              </w:r>
            </w:hyperlink>
          </w:p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41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pedlicey3@perm.ru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42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Свердловский областной педагогический колледж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620077, Свердловская область, г. Екатеринбург,</w:t>
            </w:r>
            <w:r w:rsidR="005927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ул. Юмашева, д. 20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(343) 353-83-44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1739E8"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Сайт ссуза:</w:t>
            </w:r>
            <w:r w:rsidR="001739E8" w:rsidRPr="005927C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hyperlink r:id="rId43" w:tgtFrame="blank" w:history="1">
              <w:r w:rsidR="001739E8"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http://www.academiaopen.ru</w:t>
              </w:r>
            </w:hyperlink>
            <w:r w:rsidR="001739E8"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44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sopk@isnet.ru</w:t>
              </w:r>
            </w:hyperlink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45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Тамбовское педучилище №2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392000 г.Тамбов ул.К.Маркса д.259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(4752) 33-30-21 33-30-07</w:t>
            </w:r>
          </w:p>
        </w:tc>
      </w:tr>
      <w:tr w:rsidR="00DB0477" w:rsidTr="005927CC">
        <w:tc>
          <w:tcPr>
            <w:tcW w:w="546" w:type="dxa"/>
            <w:vAlign w:val="center"/>
          </w:tcPr>
          <w:p w:rsidR="00DB0477" w:rsidRPr="005927CC" w:rsidRDefault="00DB0477" w:rsidP="006402C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8" w:type="dxa"/>
            <w:vAlign w:val="center"/>
          </w:tcPr>
          <w:p w:rsidR="00DB0477" w:rsidRPr="005927CC" w:rsidRDefault="004F3B8F" w:rsidP="005927CC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46" w:history="1">
              <w:r w:rsidR="00DB0477" w:rsidRPr="005927CC">
                <w:rPr>
                  <w:rFonts w:ascii="Times New Roman" w:eastAsia="Times New Roman" w:hAnsi="Times New Roman" w:cs="Times New Roman"/>
                  <w:sz w:val="26"/>
                  <w:szCs w:val="26"/>
                  <w:bdr w:val="none" w:sz="0" w:space="0" w:color="auto" w:frame="1"/>
                  <w:lang w:eastAsia="ru-RU"/>
                </w:rPr>
                <w:t>Чайковский профессионально-педагогический колледж</w:t>
              </w:r>
            </w:hyperlink>
          </w:p>
        </w:tc>
        <w:tc>
          <w:tcPr>
            <w:tcW w:w="6237" w:type="dxa"/>
          </w:tcPr>
          <w:p w:rsidR="00DB0477" w:rsidRPr="005927CC" w:rsidRDefault="00DB0477" w:rsidP="005927CC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617740, Пермская область, г.Чайковский, ул.Ленина, д.75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Телефон: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t xml:space="preserve"> (34241) 2-39-83, 2-37-08 </w:t>
            </w:r>
            <w:r w:rsidRPr="005927C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927C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Электронная почта: </w:t>
            </w:r>
            <w:hyperlink r:id="rId47" w:history="1">
              <w:r w:rsidRPr="005927CC">
                <w:rPr>
                  <w:rFonts w:ascii="Times New Roman" w:hAnsi="Times New Roman" w:cs="Times New Roman"/>
                  <w:sz w:val="26"/>
                  <w:szCs w:val="26"/>
                  <w:bdr w:val="none" w:sz="0" w:space="0" w:color="auto" w:frame="1"/>
                </w:rPr>
                <w:t>chppk@tchaik.ru</w:t>
              </w:r>
            </w:hyperlink>
          </w:p>
        </w:tc>
      </w:tr>
    </w:tbl>
    <w:p w:rsidR="00220F8A" w:rsidRDefault="00220F8A" w:rsidP="007D0CE4">
      <w:pPr>
        <w:jc w:val="lef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0F8A" w:rsidSect="00124911">
      <w:footerReference w:type="default" r:id="rId48"/>
      <w:pgSz w:w="11906" w:h="16838"/>
      <w:pgMar w:top="851" w:right="851" w:bottom="1418" w:left="851" w:header="709" w:footer="709" w:gutter="0"/>
      <w:pgNumType w:start="1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387" w:rsidRDefault="004B2387" w:rsidP="00FF3EE3">
      <w:r>
        <w:separator/>
      </w:r>
    </w:p>
  </w:endnote>
  <w:endnote w:type="continuationSeparator" w:id="1">
    <w:p w:rsidR="004B2387" w:rsidRDefault="004B2387" w:rsidP="00FF3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5182"/>
      <w:docPartObj>
        <w:docPartGallery w:val="Page Numbers (Bottom of Page)"/>
        <w:docPartUnique/>
      </w:docPartObj>
    </w:sdtPr>
    <w:sdtContent>
      <w:p w:rsidR="005927CC" w:rsidRDefault="004F3B8F">
        <w:pPr>
          <w:pStyle w:val="a9"/>
          <w:jc w:val="right"/>
        </w:pPr>
        <w:fldSimple w:instr=" PAGE   \* MERGEFORMAT ">
          <w:r w:rsidR="00124911">
            <w:rPr>
              <w:noProof/>
            </w:rPr>
            <w:t>134</w:t>
          </w:r>
        </w:fldSimple>
      </w:p>
    </w:sdtContent>
  </w:sdt>
  <w:p w:rsidR="005927CC" w:rsidRDefault="005927C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387" w:rsidRDefault="004B2387" w:rsidP="00FF3EE3">
      <w:r>
        <w:separator/>
      </w:r>
    </w:p>
  </w:footnote>
  <w:footnote w:type="continuationSeparator" w:id="1">
    <w:p w:rsidR="004B2387" w:rsidRDefault="004B2387" w:rsidP="00FF3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D39A5"/>
    <w:multiLevelType w:val="hybridMultilevel"/>
    <w:tmpl w:val="50EAA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D0CE4"/>
    <w:rsid w:val="00124911"/>
    <w:rsid w:val="001739E8"/>
    <w:rsid w:val="002203AE"/>
    <w:rsid w:val="00220F8A"/>
    <w:rsid w:val="00290CAF"/>
    <w:rsid w:val="002A301D"/>
    <w:rsid w:val="002C4222"/>
    <w:rsid w:val="0041143A"/>
    <w:rsid w:val="004126E8"/>
    <w:rsid w:val="004B2387"/>
    <w:rsid w:val="004C2FA4"/>
    <w:rsid w:val="004D4F4C"/>
    <w:rsid w:val="004F3B8F"/>
    <w:rsid w:val="00563842"/>
    <w:rsid w:val="005927CC"/>
    <w:rsid w:val="006402C8"/>
    <w:rsid w:val="00787BAE"/>
    <w:rsid w:val="007D0CE4"/>
    <w:rsid w:val="007E5A62"/>
    <w:rsid w:val="00806864"/>
    <w:rsid w:val="00AD38A0"/>
    <w:rsid w:val="00BB675C"/>
    <w:rsid w:val="00BF0262"/>
    <w:rsid w:val="00C47D8D"/>
    <w:rsid w:val="00CE1A78"/>
    <w:rsid w:val="00DB0477"/>
    <w:rsid w:val="00DD76CE"/>
    <w:rsid w:val="00F554C6"/>
    <w:rsid w:val="00FC25AC"/>
    <w:rsid w:val="00FD5A69"/>
    <w:rsid w:val="00FF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D0CE4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D0CE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D0CE4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D0CE4"/>
    <w:rPr>
      <w:rFonts w:ascii="Arial" w:eastAsia="Times New Roman" w:hAnsi="Arial" w:cs="Arial"/>
      <w:vanish/>
      <w:sz w:val="16"/>
      <w:szCs w:val="16"/>
      <w:lang w:eastAsia="ru-RU"/>
    </w:rPr>
  </w:style>
  <w:style w:type="table" w:styleId="a3">
    <w:name w:val="Table Grid"/>
    <w:basedOn w:val="a1"/>
    <w:uiPriority w:val="59"/>
    <w:rsid w:val="00220F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0F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0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2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F3E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3EE3"/>
  </w:style>
  <w:style w:type="paragraph" w:styleId="a9">
    <w:name w:val="footer"/>
    <w:basedOn w:val="a"/>
    <w:link w:val="aa"/>
    <w:uiPriority w:val="99"/>
    <w:unhideWhenUsed/>
    <w:rsid w:val="00FF3E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3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2213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2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4039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kfk-sport@yandex.ru" TargetMode="External"/><Relationship Id="rId18" Type="http://schemas.openxmlformats.org/officeDocument/2006/relationships/hyperlink" Target="http://www.edu.ru/abitur/act.19/ds.1/isn.3327/index.php" TargetMode="External"/><Relationship Id="rId26" Type="http://schemas.openxmlformats.org/officeDocument/2006/relationships/hyperlink" Target="mailto:kazpedkolledg@rambler.ru" TargetMode="External"/><Relationship Id="rId39" Type="http://schemas.openxmlformats.org/officeDocument/2006/relationships/hyperlink" Target="http://www.edu.ru/abitur/act.19/ds.1/isn.2949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/abitur/act.19/ds.1/isn.1287/index.php" TargetMode="External"/><Relationship Id="rId34" Type="http://schemas.openxmlformats.org/officeDocument/2006/relationships/hyperlink" Target="mailto:colledge_ito@ngs.ru" TargetMode="External"/><Relationship Id="rId42" Type="http://schemas.openxmlformats.org/officeDocument/2006/relationships/hyperlink" Target="http://www.edu.ru/abitur/act.19/ds.1/isn.3282/index.php" TargetMode="External"/><Relationship Id="rId47" Type="http://schemas.openxmlformats.org/officeDocument/2006/relationships/hyperlink" Target="mailto:chppk@tchaik.ru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pcc.narod.ru/" TargetMode="External"/><Relationship Id="rId17" Type="http://schemas.openxmlformats.org/officeDocument/2006/relationships/hyperlink" Target="http://www.edu.ru/abitur/act.19/ds.1/isn.1750/index.php" TargetMode="External"/><Relationship Id="rId25" Type="http://schemas.openxmlformats.org/officeDocument/2006/relationships/hyperlink" Target="http://www.edu.ru/abitur/act.19/ds.1/isn.4039/index.php" TargetMode="External"/><Relationship Id="rId33" Type="http://schemas.openxmlformats.org/officeDocument/2006/relationships/hyperlink" Target="http://www.edu.ru/abitur/act.19/ds.1/isn.2712/index.php" TargetMode="External"/><Relationship Id="rId38" Type="http://schemas.openxmlformats.org/officeDocument/2006/relationships/hyperlink" Target="mailto:pedk@sura.ru" TargetMode="External"/><Relationship Id="rId46" Type="http://schemas.openxmlformats.org/officeDocument/2006/relationships/hyperlink" Target="http://www.edu.ru/abitur/act.19/ds.1/isn.2966/index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/abitur/act.19/ds.1/isn.3363/index.php" TargetMode="External"/><Relationship Id="rId20" Type="http://schemas.openxmlformats.org/officeDocument/2006/relationships/hyperlink" Target="http://www.edu.ru/db/mo/Data/d_07/n1703.html" TargetMode="External"/><Relationship Id="rId29" Type="http://schemas.openxmlformats.org/officeDocument/2006/relationships/hyperlink" Target="http://www.minuspk.ru/" TargetMode="External"/><Relationship Id="rId41" Type="http://schemas.openxmlformats.org/officeDocument/2006/relationships/hyperlink" Target="mailto:pedlicey3@per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abitur/act.19/ds.1/isn.1494/index.php" TargetMode="External"/><Relationship Id="rId24" Type="http://schemas.openxmlformats.org/officeDocument/2006/relationships/hyperlink" Target="http://www.edu.ru/abitur/act.19/ds.1/isn.4114/index.php" TargetMode="External"/><Relationship Id="rId32" Type="http://schemas.openxmlformats.org/officeDocument/2006/relationships/hyperlink" Target="mailto:nk_pu@rambler.ru" TargetMode="External"/><Relationship Id="rId37" Type="http://schemas.openxmlformats.org/officeDocument/2006/relationships/hyperlink" Target="http://www.edu.ru/abitur/act.19/ds.1/isn.2898/index.php" TargetMode="External"/><Relationship Id="rId40" Type="http://schemas.openxmlformats.org/officeDocument/2006/relationships/hyperlink" Target="http://ok.perm.ru/material/spo/perpeduch3.htm" TargetMode="External"/><Relationship Id="rId45" Type="http://schemas.openxmlformats.org/officeDocument/2006/relationships/hyperlink" Target="http://www.edu.ru/abitur/act.19/ds.1/isn.3395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db/mo/Data/d_06/n433.html" TargetMode="External"/><Relationship Id="rId23" Type="http://schemas.openxmlformats.org/officeDocument/2006/relationships/hyperlink" Target="mailto:college@shadrinsk.zaural.ru" TargetMode="External"/><Relationship Id="rId28" Type="http://schemas.openxmlformats.org/officeDocument/2006/relationships/hyperlink" Target="http://www.edu.ru/abitur/act.19/ds.1/isn.1169/index.php" TargetMode="External"/><Relationship Id="rId36" Type="http://schemas.openxmlformats.org/officeDocument/2006/relationships/hyperlink" Target="http://www.edu.ru/abitur/act.19/ds.1/isn.1656/index.php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bgpk@dsmail.ru" TargetMode="External"/><Relationship Id="rId19" Type="http://schemas.openxmlformats.org/officeDocument/2006/relationships/hyperlink" Target="mailto:sport-ural@mail.ru" TargetMode="External"/><Relationship Id="rId31" Type="http://schemas.openxmlformats.org/officeDocument/2006/relationships/hyperlink" Target="http://www.edu.ru/abitur/act.19/ds.1/isn.4060/index.php" TargetMode="External"/><Relationship Id="rId44" Type="http://schemas.openxmlformats.org/officeDocument/2006/relationships/hyperlink" Target="mailto:sopk@is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abitur/act.19/ds.1/isn.1036/index.php" TargetMode="External"/><Relationship Id="rId14" Type="http://schemas.openxmlformats.org/officeDocument/2006/relationships/hyperlink" Target="mailto:admit@online.debryansk.ru" TargetMode="External"/><Relationship Id="rId22" Type="http://schemas.openxmlformats.org/officeDocument/2006/relationships/hyperlink" Target="http://www.edu.ru/abitur/act.19/ds.1/isn.2199/index.php" TargetMode="External"/><Relationship Id="rId27" Type="http://schemas.openxmlformats.org/officeDocument/2006/relationships/hyperlink" Target="http://www.edu.ru/abitur/act.19/ds.1/isn.2289/index.php" TargetMode="External"/><Relationship Id="rId30" Type="http://schemas.openxmlformats.org/officeDocument/2006/relationships/hyperlink" Target="mailto:mpk@minuspk.ru" TargetMode="External"/><Relationship Id="rId35" Type="http://schemas.openxmlformats.org/officeDocument/2006/relationships/hyperlink" Target="http://www.edu.ru/abitur/act.19/ds.1/isn.2772/index.php" TargetMode="External"/><Relationship Id="rId43" Type="http://schemas.openxmlformats.org/officeDocument/2006/relationships/hyperlink" Target="http://www.academiaopen.ru/" TargetMode="External"/><Relationship Id="rId48" Type="http://schemas.openxmlformats.org/officeDocument/2006/relationships/footer" Target="footer1.xml"/><Relationship Id="rId8" Type="http://schemas.openxmlformats.org/officeDocument/2006/relationships/hyperlink" Target="http://www.edu.ru/abitur/act.19/ds.1/isn.4050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A2D6-9654-4553-9678-4FBEF0DF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klyuchnikova</dc:creator>
  <cp:lastModifiedBy>klyuchnikova</cp:lastModifiedBy>
  <cp:revision>10</cp:revision>
  <cp:lastPrinted>2012-03-06T12:19:00Z</cp:lastPrinted>
  <dcterms:created xsi:type="dcterms:W3CDTF">2010-09-24T11:00:00Z</dcterms:created>
  <dcterms:modified xsi:type="dcterms:W3CDTF">2012-04-09T11:40:00Z</dcterms:modified>
</cp:coreProperties>
</file>